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E77" w:rsidRPr="00AA6D66" w:rsidRDefault="00AA6D66" w:rsidP="00AA6D66">
      <w:pPr>
        <w:jc w:val="center"/>
        <w:rPr>
          <w:b/>
          <w:sz w:val="24"/>
          <w:szCs w:val="24"/>
        </w:rPr>
      </w:pPr>
      <w:r w:rsidRPr="00AA6D66">
        <w:rPr>
          <w:b/>
          <w:sz w:val="24"/>
          <w:szCs w:val="24"/>
        </w:rPr>
        <w:t xml:space="preserve">What We Learned Together </w:t>
      </w:r>
    </w:p>
    <w:p w:rsidR="00AA6D66" w:rsidRDefault="0025681E" w:rsidP="00AA6D66">
      <w:pPr>
        <w:jc w:val="center"/>
      </w:pPr>
      <w:r>
        <w:t xml:space="preserve">Getting Better </w:t>
      </w:r>
      <w:r w:rsidR="00173C4B">
        <w:t>Together: Assessing the Indicators</w:t>
      </w:r>
    </w:p>
    <w:p w:rsidR="00AA6D66" w:rsidRDefault="00AA6D66" w:rsidP="00AA6D66">
      <w:r>
        <w:t xml:space="preserve">Please </w:t>
      </w:r>
      <w:r w:rsidR="00F15C51">
        <w:t>check the box that</w:t>
      </w:r>
      <w:r>
        <w:t xml:space="preserve"> best represents your experience with this module. </w:t>
      </w:r>
    </w:p>
    <w:tbl>
      <w:tblPr>
        <w:tblStyle w:val="TableGrid"/>
        <w:tblW w:w="9540" w:type="dxa"/>
        <w:tblInd w:w="85" w:type="dxa"/>
        <w:tblLook w:val="04A0" w:firstRow="1" w:lastRow="0" w:firstColumn="1" w:lastColumn="0" w:noHBand="0" w:noVBand="1"/>
      </w:tblPr>
      <w:tblGrid>
        <w:gridCol w:w="5462"/>
        <w:gridCol w:w="743"/>
        <w:gridCol w:w="1171"/>
        <w:gridCol w:w="1171"/>
        <w:gridCol w:w="993"/>
      </w:tblGrid>
      <w:tr w:rsidR="00AA6D66" w:rsidTr="00AA6D66">
        <w:tc>
          <w:tcPr>
            <w:tcW w:w="5462" w:type="dxa"/>
          </w:tcPr>
          <w:p w:rsidR="00AA6D66" w:rsidRDefault="00AA6D66" w:rsidP="00AA6D66"/>
        </w:tc>
        <w:tc>
          <w:tcPr>
            <w:tcW w:w="743" w:type="dxa"/>
          </w:tcPr>
          <w:p w:rsidR="00AA6D66" w:rsidRDefault="00AA6D66" w:rsidP="00AA6D66">
            <w:r>
              <w:t>Agree</w:t>
            </w:r>
          </w:p>
        </w:tc>
        <w:tc>
          <w:tcPr>
            <w:tcW w:w="1171" w:type="dxa"/>
          </w:tcPr>
          <w:p w:rsidR="00AA6D66" w:rsidRDefault="00AA6D66" w:rsidP="00AA6D66">
            <w:r>
              <w:t>Somewhat Agree</w:t>
            </w:r>
          </w:p>
        </w:tc>
        <w:tc>
          <w:tcPr>
            <w:tcW w:w="1171" w:type="dxa"/>
          </w:tcPr>
          <w:p w:rsidR="00AA6D66" w:rsidRDefault="00AA6D66" w:rsidP="00AA6D66">
            <w:r>
              <w:t>Somewhat</w:t>
            </w:r>
          </w:p>
          <w:p w:rsidR="00AA6D66" w:rsidRDefault="00AA6D66" w:rsidP="00AA6D66">
            <w:r>
              <w:t>Disagree</w:t>
            </w:r>
          </w:p>
        </w:tc>
        <w:tc>
          <w:tcPr>
            <w:tcW w:w="993" w:type="dxa"/>
          </w:tcPr>
          <w:p w:rsidR="00AA6D66" w:rsidRDefault="00AA6D66" w:rsidP="00AA6D66">
            <w:r>
              <w:t>Disagree</w:t>
            </w:r>
          </w:p>
        </w:tc>
      </w:tr>
      <w:tr w:rsidR="00AA6D66" w:rsidTr="00AA6D66">
        <w:tc>
          <w:tcPr>
            <w:tcW w:w="5462" w:type="dxa"/>
          </w:tcPr>
          <w:p w:rsidR="00AA6D66" w:rsidRDefault="004016E2" w:rsidP="00173C4B">
            <w:pPr>
              <w:pStyle w:val="ListParagraph"/>
              <w:numPr>
                <w:ilvl w:val="0"/>
                <w:numId w:val="1"/>
              </w:numPr>
            </w:pPr>
            <w:r>
              <w:t xml:space="preserve">I learned </w:t>
            </w:r>
            <w:r w:rsidR="00173C4B">
              <w:t>how a Leadership Team engages in assessing an indicator</w:t>
            </w:r>
          </w:p>
        </w:tc>
        <w:tc>
          <w:tcPr>
            <w:tcW w:w="743" w:type="dxa"/>
          </w:tcPr>
          <w:p w:rsidR="00AA6D66" w:rsidRDefault="00AA6D66" w:rsidP="00AA6D66"/>
        </w:tc>
        <w:tc>
          <w:tcPr>
            <w:tcW w:w="1171" w:type="dxa"/>
          </w:tcPr>
          <w:p w:rsidR="00AA6D66" w:rsidRDefault="00AA6D66" w:rsidP="00AA6D66"/>
        </w:tc>
        <w:tc>
          <w:tcPr>
            <w:tcW w:w="1171" w:type="dxa"/>
          </w:tcPr>
          <w:p w:rsidR="00AA6D66" w:rsidRDefault="00AA6D66" w:rsidP="00AA6D66"/>
        </w:tc>
        <w:tc>
          <w:tcPr>
            <w:tcW w:w="993" w:type="dxa"/>
          </w:tcPr>
          <w:p w:rsidR="00AA6D66" w:rsidRDefault="00AA6D66" w:rsidP="00AA6D66"/>
        </w:tc>
      </w:tr>
      <w:tr w:rsidR="00AA6D66" w:rsidTr="00AA6D66">
        <w:tc>
          <w:tcPr>
            <w:tcW w:w="5462" w:type="dxa"/>
          </w:tcPr>
          <w:p w:rsidR="00AA6D66" w:rsidRDefault="004016E2" w:rsidP="00173C4B">
            <w:pPr>
              <w:pStyle w:val="ListParagraph"/>
              <w:numPr>
                <w:ilvl w:val="0"/>
                <w:numId w:val="1"/>
              </w:numPr>
            </w:pPr>
            <w:r>
              <w:t xml:space="preserve">I </w:t>
            </w:r>
            <w:r w:rsidR="00173C4B">
              <w:t>learned how to deconstruct indicator language.</w:t>
            </w:r>
          </w:p>
        </w:tc>
        <w:tc>
          <w:tcPr>
            <w:tcW w:w="743" w:type="dxa"/>
          </w:tcPr>
          <w:p w:rsidR="00AA6D66" w:rsidRDefault="00AA6D66" w:rsidP="00AA6D66"/>
        </w:tc>
        <w:tc>
          <w:tcPr>
            <w:tcW w:w="1171" w:type="dxa"/>
          </w:tcPr>
          <w:p w:rsidR="00AA6D66" w:rsidRDefault="00AA6D66" w:rsidP="00AA6D66"/>
        </w:tc>
        <w:tc>
          <w:tcPr>
            <w:tcW w:w="1171" w:type="dxa"/>
          </w:tcPr>
          <w:p w:rsidR="00AA6D66" w:rsidRDefault="00AA6D66" w:rsidP="00AA6D66"/>
        </w:tc>
        <w:tc>
          <w:tcPr>
            <w:tcW w:w="993" w:type="dxa"/>
          </w:tcPr>
          <w:p w:rsidR="00AA6D66" w:rsidRDefault="00AA6D66" w:rsidP="00AA6D66"/>
        </w:tc>
      </w:tr>
      <w:tr w:rsidR="00AA6D66" w:rsidTr="00AA6D66">
        <w:tc>
          <w:tcPr>
            <w:tcW w:w="5462" w:type="dxa"/>
          </w:tcPr>
          <w:p w:rsidR="00AA6D66" w:rsidRDefault="004016E2" w:rsidP="00173C4B">
            <w:pPr>
              <w:pStyle w:val="ListParagraph"/>
              <w:numPr>
                <w:ilvl w:val="0"/>
                <w:numId w:val="1"/>
              </w:numPr>
            </w:pPr>
            <w:r>
              <w:t xml:space="preserve">I </w:t>
            </w:r>
            <w:r w:rsidR="00173C4B">
              <w:t>learned how to closely read research briefs (i.e., Wise Ways).</w:t>
            </w:r>
          </w:p>
        </w:tc>
        <w:tc>
          <w:tcPr>
            <w:tcW w:w="743" w:type="dxa"/>
          </w:tcPr>
          <w:p w:rsidR="00AA6D66" w:rsidRDefault="00AA6D66" w:rsidP="00AA6D66"/>
        </w:tc>
        <w:tc>
          <w:tcPr>
            <w:tcW w:w="1171" w:type="dxa"/>
          </w:tcPr>
          <w:p w:rsidR="00AA6D66" w:rsidRDefault="00AA6D66" w:rsidP="00AA6D66"/>
        </w:tc>
        <w:tc>
          <w:tcPr>
            <w:tcW w:w="1171" w:type="dxa"/>
          </w:tcPr>
          <w:p w:rsidR="00AA6D66" w:rsidRDefault="00AA6D66" w:rsidP="00AA6D66"/>
        </w:tc>
        <w:tc>
          <w:tcPr>
            <w:tcW w:w="993" w:type="dxa"/>
          </w:tcPr>
          <w:p w:rsidR="00AA6D66" w:rsidRDefault="00AA6D66" w:rsidP="00AA6D66"/>
        </w:tc>
      </w:tr>
      <w:tr w:rsidR="00AA6D66" w:rsidTr="00AA6D66">
        <w:tc>
          <w:tcPr>
            <w:tcW w:w="5462" w:type="dxa"/>
          </w:tcPr>
          <w:p w:rsidR="00AA6D66" w:rsidRDefault="00AA6D66" w:rsidP="00173C4B">
            <w:pPr>
              <w:pStyle w:val="ListParagraph"/>
              <w:numPr>
                <w:ilvl w:val="0"/>
                <w:numId w:val="1"/>
              </w:numPr>
            </w:pPr>
            <w:r>
              <w:t xml:space="preserve">I learned </w:t>
            </w:r>
            <w:r w:rsidR="00173C4B">
              <w:t>how to model a culture of candor.</w:t>
            </w:r>
          </w:p>
        </w:tc>
        <w:tc>
          <w:tcPr>
            <w:tcW w:w="743" w:type="dxa"/>
          </w:tcPr>
          <w:p w:rsidR="00AA6D66" w:rsidRDefault="00AA6D66" w:rsidP="00AA6D66"/>
        </w:tc>
        <w:tc>
          <w:tcPr>
            <w:tcW w:w="1171" w:type="dxa"/>
          </w:tcPr>
          <w:p w:rsidR="00AA6D66" w:rsidRDefault="00AA6D66" w:rsidP="00AA6D66"/>
        </w:tc>
        <w:tc>
          <w:tcPr>
            <w:tcW w:w="1171" w:type="dxa"/>
          </w:tcPr>
          <w:p w:rsidR="00AA6D66" w:rsidRDefault="00AA6D66" w:rsidP="00AA6D66"/>
        </w:tc>
        <w:tc>
          <w:tcPr>
            <w:tcW w:w="993" w:type="dxa"/>
          </w:tcPr>
          <w:p w:rsidR="00AA6D66" w:rsidRDefault="00AA6D66" w:rsidP="00AA6D66"/>
        </w:tc>
      </w:tr>
      <w:tr w:rsidR="00275701" w:rsidTr="00AA6D66">
        <w:tc>
          <w:tcPr>
            <w:tcW w:w="5462" w:type="dxa"/>
          </w:tcPr>
          <w:p w:rsidR="00275701" w:rsidRDefault="00173C4B" w:rsidP="0025681E">
            <w:pPr>
              <w:pStyle w:val="ListParagraph"/>
              <w:numPr>
                <w:ilvl w:val="0"/>
                <w:numId w:val="1"/>
              </w:numPr>
            </w:pPr>
            <w:r>
              <w:t>I learned how to identify evidence that an indicator is fully developed.</w:t>
            </w:r>
            <w:bookmarkStart w:id="0" w:name="_GoBack"/>
            <w:bookmarkEnd w:id="0"/>
          </w:p>
        </w:tc>
        <w:tc>
          <w:tcPr>
            <w:tcW w:w="743" w:type="dxa"/>
          </w:tcPr>
          <w:p w:rsidR="00275701" w:rsidRDefault="00275701" w:rsidP="00AA6D66"/>
        </w:tc>
        <w:tc>
          <w:tcPr>
            <w:tcW w:w="1171" w:type="dxa"/>
          </w:tcPr>
          <w:p w:rsidR="00275701" w:rsidRDefault="00275701" w:rsidP="00AA6D66"/>
        </w:tc>
        <w:tc>
          <w:tcPr>
            <w:tcW w:w="1171" w:type="dxa"/>
          </w:tcPr>
          <w:p w:rsidR="00275701" w:rsidRDefault="00275701" w:rsidP="00AA6D66"/>
        </w:tc>
        <w:tc>
          <w:tcPr>
            <w:tcW w:w="993" w:type="dxa"/>
          </w:tcPr>
          <w:p w:rsidR="00275701" w:rsidRDefault="00275701" w:rsidP="00AA6D66"/>
        </w:tc>
      </w:tr>
      <w:tr w:rsidR="00173C4B" w:rsidTr="00AA6D66">
        <w:tc>
          <w:tcPr>
            <w:tcW w:w="5462" w:type="dxa"/>
          </w:tcPr>
          <w:p w:rsidR="00173C4B" w:rsidRDefault="00173C4B" w:rsidP="0025681E">
            <w:pPr>
              <w:pStyle w:val="ListParagraph"/>
              <w:numPr>
                <w:ilvl w:val="0"/>
                <w:numId w:val="1"/>
              </w:numPr>
            </w:pPr>
            <w:r>
              <w:t>This module will be helpful to me in my work.</w:t>
            </w:r>
          </w:p>
        </w:tc>
        <w:tc>
          <w:tcPr>
            <w:tcW w:w="743" w:type="dxa"/>
          </w:tcPr>
          <w:p w:rsidR="00173C4B" w:rsidRDefault="00173C4B" w:rsidP="00AA6D66"/>
        </w:tc>
        <w:tc>
          <w:tcPr>
            <w:tcW w:w="1171" w:type="dxa"/>
          </w:tcPr>
          <w:p w:rsidR="00173C4B" w:rsidRDefault="00173C4B" w:rsidP="00AA6D66"/>
        </w:tc>
        <w:tc>
          <w:tcPr>
            <w:tcW w:w="1171" w:type="dxa"/>
          </w:tcPr>
          <w:p w:rsidR="00173C4B" w:rsidRDefault="00173C4B" w:rsidP="00AA6D66"/>
        </w:tc>
        <w:tc>
          <w:tcPr>
            <w:tcW w:w="993" w:type="dxa"/>
          </w:tcPr>
          <w:p w:rsidR="00173C4B" w:rsidRDefault="00173C4B" w:rsidP="00AA6D66"/>
        </w:tc>
      </w:tr>
    </w:tbl>
    <w:p w:rsidR="00AA6D66" w:rsidRDefault="00AA6D66" w:rsidP="00AA6D66"/>
    <w:p w:rsidR="00275701" w:rsidRDefault="00275701" w:rsidP="00AA6D66">
      <w:r>
        <w:t>Please add any other comments or suggestions for improvement to the module: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75701" w:rsidTr="00275701">
        <w:tc>
          <w:tcPr>
            <w:tcW w:w="9350" w:type="dxa"/>
          </w:tcPr>
          <w:p w:rsidR="00275701" w:rsidRDefault="00275701" w:rsidP="00AA6D66"/>
        </w:tc>
      </w:tr>
      <w:tr w:rsidR="00275701" w:rsidTr="00275701">
        <w:tc>
          <w:tcPr>
            <w:tcW w:w="9350" w:type="dxa"/>
          </w:tcPr>
          <w:p w:rsidR="00275701" w:rsidRDefault="00275701" w:rsidP="00AA6D66"/>
        </w:tc>
      </w:tr>
      <w:tr w:rsidR="00275701" w:rsidTr="00275701">
        <w:tc>
          <w:tcPr>
            <w:tcW w:w="9350" w:type="dxa"/>
          </w:tcPr>
          <w:p w:rsidR="00275701" w:rsidRDefault="00275701" w:rsidP="00AA6D66"/>
        </w:tc>
      </w:tr>
      <w:tr w:rsidR="00275701" w:rsidTr="00275701">
        <w:tc>
          <w:tcPr>
            <w:tcW w:w="9350" w:type="dxa"/>
          </w:tcPr>
          <w:p w:rsidR="00275701" w:rsidRDefault="00275701" w:rsidP="00AA6D66"/>
        </w:tc>
      </w:tr>
      <w:tr w:rsidR="00275701" w:rsidTr="00275701">
        <w:tc>
          <w:tcPr>
            <w:tcW w:w="9350" w:type="dxa"/>
          </w:tcPr>
          <w:p w:rsidR="00275701" w:rsidRDefault="00275701" w:rsidP="00AA6D66"/>
        </w:tc>
      </w:tr>
      <w:tr w:rsidR="00275701" w:rsidTr="00275701">
        <w:tc>
          <w:tcPr>
            <w:tcW w:w="9350" w:type="dxa"/>
          </w:tcPr>
          <w:p w:rsidR="00275701" w:rsidRDefault="00275701" w:rsidP="00AA6D66"/>
        </w:tc>
      </w:tr>
      <w:tr w:rsidR="00275701" w:rsidTr="00275701">
        <w:tc>
          <w:tcPr>
            <w:tcW w:w="9350" w:type="dxa"/>
          </w:tcPr>
          <w:p w:rsidR="00275701" w:rsidRDefault="00275701" w:rsidP="00AA6D66"/>
        </w:tc>
      </w:tr>
      <w:tr w:rsidR="00275701" w:rsidTr="00275701">
        <w:tc>
          <w:tcPr>
            <w:tcW w:w="9350" w:type="dxa"/>
          </w:tcPr>
          <w:p w:rsidR="00275701" w:rsidRDefault="00275701" w:rsidP="00AA6D66"/>
        </w:tc>
      </w:tr>
    </w:tbl>
    <w:p w:rsidR="00275701" w:rsidRDefault="00275701" w:rsidP="00AA6D66"/>
    <w:p w:rsidR="00275701" w:rsidRDefault="00275701" w:rsidP="00AA6D66"/>
    <w:sectPr w:rsidR="00275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9171E"/>
    <w:multiLevelType w:val="hybridMultilevel"/>
    <w:tmpl w:val="C8449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66"/>
    <w:rsid w:val="00173C4B"/>
    <w:rsid w:val="0025681E"/>
    <w:rsid w:val="00275701"/>
    <w:rsid w:val="004016E2"/>
    <w:rsid w:val="00814E77"/>
    <w:rsid w:val="00AA6D66"/>
    <w:rsid w:val="00F15C51"/>
    <w:rsid w:val="00F5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2EA0B-9D8A-4109-AF1F-AF2F4060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6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6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Academic Development Institute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Sheley</dc:creator>
  <cp:keywords/>
  <dc:description/>
  <cp:lastModifiedBy>Pam Sheley</cp:lastModifiedBy>
  <cp:revision>2</cp:revision>
  <dcterms:created xsi:type="dcterms:W3CDTF">2016-02-08T17:54:00Z</dcterms:created>
  <dcterms:modified xsi:type="dcterms:W3CDTF">2016-02-08T17:54:00Z</dcterms:modified>
</cp:coreProperties>
</file>